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9" w:rsidRDefault="006F1B99" w:rsidP="006F1B99">
      <w:pPr>
        <w:pStyle w:val="Heading4"/>
        <w:ind w:left="329" w:right="690"/>
      </w:pPr>
      <w:r>
        <w:t>I- EĞİTİM HİZMETLERİ FAALİYETLERİ</w:t>
      </w:r>
    </w:p>
    <w:p w:rsidR="006F1B99" w:rsidRDefault="006F1B99" w:rsidP="006F1B99">
      <w:pPr>
        <w:spacing w:before="1" w:line="228" w:lineRule="exact"/>
        <w:ind w:left="259" w:right="690"/>
        <w:jc w:val="center"/>
        <w:rPr>
          <w:b/>
          <w:sz w:val="20"/>
        </w:rPr>
      </w:pPr>
      <w:r>
        <w:rPr>
          <w:b/>
          <w:sz w:val="20"/>
        </w:rPr>
        <w:t>II-</w:t>
      </w:r>
    </w:p>
    <w:p w:rsidR="006F1B99" w:rsidRDefault="006F1B99" w:rsidP="006F1B99">
      <w:pPr>
        <w:spacing w:after="15" w:line="251" w:lineRule="exact"/>
        <w:ind w:left="564" w:right="685"/>
        <w:jc w:val="center"/>
      </w:pPr>
      <w:r>
        <w:t>EĞİTİM HİZMETLERİ ÖDENEK DURUMU</w:t>
      </w:r>
    </w:p>
    <w:tbl>
      <w:tblPr>
        <w:tblStyle w:val="TableNormal"/>
        <w:tblW w:w="0" w:type="auto"/>
        <w:tblInd w:w="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5"/>
        <w:gridCol w:w="1411"/>
        <w:gridCol w:w="1431"/>
        <w:gridCol w:w="1771"/>
        <w:gridCol w:w="2230"/>
      </w:tblGrid>
      <w:tr w:rsidR="006F1B99" w:rsidTr="00D41A40">
        <w:trPr>
          <w:trHeight w:val="631"/>
        </w:trPr>
        <w:tc>
          <w:tcPr>
            <w:tcW w:w="2782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1072" w:right="107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2" w:type="dxa"/>
            <w:gridSpan w:val="2"/>
            <w:tcBorders>
              <w:top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249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41" w:right="4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230" w:type="dxa"/>
            <w:tcBorders>
              <w:top w:val="nil"/>
              <w:right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276" w:right="2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6F1B99" w:rsidTr="00D41A40">
        <w:trPr>
          <w:trHeight w:val="628"/>
        </w:trPr>
        <w:tc>
          <w:tcPr>
            <w:tcW w:w="1387" w:type="dxa"/>
            <w:tcBorders>
              <w:left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Toplam Ödenek</w:t>
            </w:r>
          </w:p>
        </w:tc>
        <w:tc>
          <w:tcPr>
            <w:tcW w:w="1395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88" w:right="9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Harcanan</w:t>
            </w:r>
          </w:p>
        </w:tc>
        <w:tc>
          <w:tcPr>
            <w:tcW w:w="1411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right="121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Toplam Ödenek</w:t>
            </w:r>
          </w:p>
        </w:tc>
        <w:tc>
          <w:tcPr>
            <w:tcW w:w="1431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172" w:right="17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Harcanan</w:t>
            </w:r>
          </w:p>
        </w:tc>
        <w:tc>
          <w:tcPr>
            <w:tcW w:w="1771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41" w:right="4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Toplam Ödenek</w:t>
            </w:r>
          </w:p>
        </w:tc>
        <w:tc>
          <w:tcPr>
            <w:tcW w:w="2230" w:type="dxa"/>
            <w:tcBorders>
              <w:right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spacing w:before="10"/>
              <w:rPr>
                <w:sz w:val="17"/>
              </w:rPr>
            </w:pPr>
          </w:p>
          <w:p w:rsidR="006F1B99" w:rsidRDefault="006F1B99" w:rsidP="00D41A40">
            <w:pPr>
              <w:pStyle w:val="TableParagraph"/>
              <w:ind w:left="273" w:right="2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Toplam Harcama</w:t>
            </w:r>
          </w:p>
        </w:tc>
      </w:tr>
      <w:tr w:rsidR="006F1B99" w:rsidTr="00D41A40">
        <w:trPr>
          <w:trHeight w:val="631"/>
        </w:trPr>
        <w:tc>
          <w:tcPr>
            <w:tcW w:w="1387" w:type="dxa"/>
            <w:tcBorders>
              <w:left w:val="nil"/>
              <w:bottom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right="172"/>
              <w:jc w:val="right"/>
              <w:rPr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left="88" w:right="91"/>
              <w:jc w:val="center"/>
              <w:rPr>
                <w:sz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right="184"/>
              <w:jc w:val="right"/>
              <w:rPr>
                <w:sz w:val="18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left="173" w:right="173"/>
              <w:jc w:val="center"/>
              <w:rPr>
                <w:sz w:val="18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left="41" w:right="41"/>
              <w:jc w:val="center"/>
              <w:rPr>
                <w:sz w:val="18"/>
              </w:rPr>
            </w:pPr>
          </w:p>
        </w:tc>
        <w:tc>
          <w:tcPr>
            <w:tcW w:w="2230" w:type="dxa"/>
            <w:tcBorders>
              <w:bottom w:val="nil"/>
              <w:right w:val="nil"/>
            </w:tcBorders>
            <w:shd w:val="clear" w:color="auto" w:fill="528DD4"/>
          </w:tcPr>
          <w:p w:rsidR="006F1B99" w:rsidRDefault="006F1B99" w:rsidP="00D41A40">
            <w:pPr>
              <w:pStyle w:val="TableParagraph"/>
              <w:ind w:left="276" w:right="277"/>
              <w:jc w:val="center"/>
              <w:rPr>
                <w:sz w:val="18"/>
              </w:rPr>
            </w:pPr>
          </w:p>
        </w:tc>
      </w:tr>
    </w:tbl>
    <w:p w:rsidR="006F1B99" w:rsidRDefault="006F1B99" w:rsidP="006F1B99">
      <w:pPr>
        <w:pStyle w:val="GvdeMetni"/>
        <w:rPr>
          <w:sz w:val="20"/>
        </w:rPr>
      </w:pPr>
    </w:p>
    <w:p w:rsidR="006F1B99" w:rsidRDefault="006F1B99" w:rsidP="006F1B99">
      <w:pPr>
        <w:pStyle w:val="GvdeMetni"/>
        <w:rPr>
          <w:sz w:val="20"/>
        </w:rPr>
      </w:pPr>
    </w:p>
    <w:p w:rsidR="006F1B99" w:rsidRDefault="006F1B99" w:rsidP="006F1B99">
      <w:pPr>
        <w:pStyle w:val="GvdeMetni"/>
        <w:rPr>
          <w:sz w:val="20"/>
        </w:rPr>
      </w:pPr>
    </w:p>
    <w:p w:rsidR="006F1B99" w:rsidRDefault="006F1B99" w:rsidP="006F1B99">
      <w:pPr>
        <w:pStyle w:val="GvdeMetni"/>
        <w:rPr>
          <w:sz w:val="20"/>
        </w:rPr>
      </w:pPr>
    </w:p>
    <w:p w:rsidR="006F1B99" w:rsidRDefault="006F1B99" w:rsidP="006F1B99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30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96"/>
        <w:gridCol w:w="2840"/>
        <w:gridCol w:w="941"/>
        <w:gridCol w:w="1256"/>
        <w:gridCol w:w="1318"/>
        <w:gridCol w:w="1095"/>
        <w:gridCol w:w="1771"/>
      </w:tblGrid>
      <w:tr w:rsidR="006F1B99" w:rsidTr="00D41A40">
        <w:trPr>
          <w:trHeight w:val="886"/>
        </w:trPr>
        <w:tc>
          <w:tcPr>
            <w:tcW w:w="39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rPr>
                <w:sz w:val="18"/>
              </w:rPr>
            </w:pPr>
          </w:p>
          <w:p w:rsidR="006F1B99" w:rsidRDefault="006F1B99" w:rsidP="00D41A40">
            <w:pPr>
              <w:pStyle w:val="TableParagraph"/>
              <w:spacing w:before="149"/>
              <w:ind w:left="51" w:right="3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S.N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rPr>
                <w:sz w:val="18"/>
              </w:rPr>
            </w:pPr>
          </w:p>
          <w:p w:rsidR="006F1B99" w:rsidRDefault="006F1B99" w:rsidP="00D41A40">
            <w:pPr>
              <w:pStyle w:val="TableParagraph"/>
              <w:spacing w:before="149"/>
              <w:ind w:left="988" w:right="94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PROJE ADI</w:t>
            </w: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rPr>
                <w:sz w:val="18"/>
              </w:rPr>
            </w:pPr>
          </w:p>
          <w:p w:rsidR="006F1B99" w:rsidRDefault="006F1B99" w:rsidP="00D41A40">
            <w:pPr>
              <w:pStyle w:val="TableParagraph"/>
              <w:spacing w:before="149"/>
              <w:ind w:left="74" w:right="3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SEKTÖRÜ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10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ind w:left="112" w:right="75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İHALE BEDELİ (KDV</w:t>
            </w:r>
          </w:p>
          <w:p w:rsidR="006F1B99" w:rsidRDefault="006F1B99" w:rsidP="00D41A40">
            <w:pPr>
              <w:pStyle w:val="TableParagraph"/>
              <w:spacing w:line="183" w:lineRule="exact"/>
              <w:ind w:left="400" w:right="3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Hariç)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10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ind w:left="289" w:right="249" w:firstLine="31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TOPLAM MALİYET BEDELİ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9"/>
            </w:pPr>
          </w:p>
          <w:p w:rsidR="006F1B99" w:rsidRDefault="006F1B99" w:rsidP="00D41A40">
            <w:pPr>
              <w:pStyle w:val="TableParagraph"/>
              <w:ind w:left="156" w:right="100" w:firstLine="1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FİZİKİ GERÇ. (%)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9"/>
            </w:pPr>
          </w:p>
          <w:p w:rsidR="006F1B99" w:rsidRDefault="006F1B99" w:rsidP="00D41A40">
            <w:pPr>
              <w:pStyle w:val="TableParagraph"/>
              <w:ind w:left="536" w:right="249" w:hanging="2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PROJENİN SON DURUMU</w:t>
            </w:r>
          </w:p>
        </w:tc>
      </w:tr>
      <w:tr w:rsidR="006F1B99" w:rsidTr="00D41A40">
        <w:trPr>
          <w:trHeight w:val="538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6"/>
              <w:rPr>
                <w:sz w:val="15"/>
              </w:rPr>
            </w:pPr>
          </w:p>
          <w:p w:rsidR="006F1B99" w:rsidRDefault="006F1B99" w:rsidP="00D41A40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87"/>
              <w:ind w:left="86" w:right="408"/>
              <w:rPr>
                <w:sz w:val="1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6"/>
              <w:rPr>
                <w:sz w:val="15"/>
              </w:rPr>
            </w:pPr>
          </w:p>
          <w:p w:rsidR="006F1B99" w:rsidRDefault="006F1B99" w:rsidP="00D41A40">
            <w:pPr>
              <w:pStyle w:val="TableParagraph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359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422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244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86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1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5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57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1"/>
              <w:ind w:left="86" w:right="248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748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rPr>
                <w:sz w:val="24"/>
              </w:rPr>
            </w:pPr>
          </w:p>
          <w:p w:rsidR="006F1B99" w:rsidRDefault="006F1B99" w:rsidP="00D41A40">
            <w:pPr>
              <w:pStyle w:val="TableParagraph"/>
              <w:ind w:left="51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93"/>
              <w:ind w:left="86" w:right="57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rPr>
                <w:sz w:val="24"/>
              </w:rPr>
            </w:pPr>
          </w:p>
          <w:p w:rsidR="006F1B99" w:rsidRDefault="006F1B99" w:rsidP="00D41A40">
            <w:pPr>
              <w:pStyle w:val="TableParagraph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51" w:right="2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86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51" w:righ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115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51" w:right="2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3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spacing w:before="1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01" w:right="363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1"/>
              <w:ind w:left="41" w:right="5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4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ind w:left="51" w:right="2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73"/>
              <w:ind w:left="86" w:right="124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spacing w:before="4"/>
              <w:rPr>
                <w:sz w:val="14"/>
              </w:rPr>
            </w:pPr>
          </w:p>
          <w:p w:rsidR="006F1B99" w:rsidRDefault="006F1B99" w:rsidP="00D41A40">
            <w:pPr>
              <w:pStyle w:val="TableParagraph"/>
              <w:ind w:left="74" w:right="32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3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right="43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01" w:right="360"/>
              <w:jc w:val="center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6F1B99" w:rsidRDefault="006F1B99" w:rsidP="00D41A40">
            <w:pPr>
              <w:pStyle w:val="TableParagraph"/>
              <w:ind w:left="41" w:right="2"/>
              <w:jc w:val="center"/>
              <w:rPr>
                <w:sz w:val="16"/>
              </w:rPr>
            </w:pPr>
          </w:p>
        </w:tc>
      </w:tr>
      <w:tr w:rsidR="006F1B99" w:rsidTr="00D41A40">
        <w:trPr>
          <w:trHeight w:val="526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5B5"/>
          </w:tcPr>
          <w:p w:rsidR="006F1B99" w:rsidRDefault="006F1B99" w:rsidP="00D41A40">
            <w:pPr>
              <w:pStyle w:val="TableParagraph"/>
              <w:rPr>
                <w:sz w:val="16"/>
              </w:rPr>
            </w:pPr>
          </w:p>
        </w:tc>
      </w:tr>
    </w:tbl>
    <w:p w:rsidR="006F1B99" w:rsidRDefault="006F1B99" w:rsidP="006F1B99">
      <w:pPr>
        <w:rPr>
          <w:sz w:val="16"/>
        </w:rPr>
        <w:sectPr w:rsidR="006F1B99">
          <w:pgSz w:w="11910" w:h="16840"/>
          <w:pgMar w:top="1260" w:right="660" w:bottom="1240" w:left="1020" w:header="0" w:footer="978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8" w:space="0" w:color="FCE9D9"/>
          <w:left w:val="single" w:sz="8" w:space="0" w:color="FCE9D9"/>
          <w:bottom w:val="single" w:sz="8" w:space="0" w:color="FCE9D9"/>
          <w:right w:val="single" w:sz="8" w:space="0" w:color="FCE9D9"/>
          <w:insideH w:val="single" w:sz="8" w:space="0" w:color="FCE9D9"/>
          <w:insideV w:val="single" w:sz="8" w:space="0" w:color="FCE9D9"/>
        </w:tblBorders>
        <w:tblLayout w:type="fixed"/>
        <w:tblLook w:val="01E0"/>
      </w:tblPr>
      <w:tblGrid>
        <w:gridCol w:w="2979"/>
        <w:gridCol w:w="6536"/>
      </w:tblGrid>
      <w:tr w:rsidR="006F1B99" w:rsidTr="00D41A40">
        <w:trPr>
          <w:trHeight w:val="947"/>
        </w:trPr>
        <w:tc>
          <w:tcPr>
            <w:tcW w:w="2979" w:type="dxa"/>
            <w:shd w:val="clear" w:color="auto" w:fill="1F487C"/>
          </w:tcPr>
          <w:p w:rsidR="006F1B99" w:rsidRDefault="006F1B99" w:rsidP="00D41A40">
            <w:pPr>
              <w:pStyle w:val="TableParagraph"/>
              <w:spacing w:before="4"/>
              <w:rPr>
                <w:sz w:val="29"/>
              </w:rPr>
            </w:pPr>
          </w:p>
          <w:p w:rsidR="006F1B99" w:rsidRDefault="006F1B99" w:rsidP="00D41A40">
            <w:pPr>
              <w:pStyle w:val="TableParagraph"/>
              <w:ind w:left="69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FFFF"/>
              </w:rPr>
              <w:t>İŞİN ADI</w:t>
            </w:r>
          </w:p>
        </w:tc>
        <w:tc>
          <w:tcPr>
            <w:tcW w:w="6536" w:type="dxa"/>
            <w:shd w:val="clear" w:color="auto" w:fill="1F487C"/>
          </w:tcPr>
          <w:p w:rsidR="006F1B99" w:rsidRDefault="006F1B99" w:rsidP="00D41A40">
            <w:pPr>
              <w:pStyle w:val="TableParagraph"/>
              <w:ind w:left="69"/>
              <w:rPr>
                <w:rFonts w:ascii="Carlito" w:hAnsi="Carlito"/>
                <w:b/>
              </w:rPr>
            </w:pPr>
          </w:p>
        </w:tc>
      </w:tr>
      <w:tr w:rsidR="006F1B99" w:rsidTr="00D41A40">
        <w:trPr>
          <w:trHeight w:val="435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PROJE YERİ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3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İHALE TUTARI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5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3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TOPLAM MALİYET BEDELİ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3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5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BAŞLAMA TARİHİ G/A/YIL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3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BİTİŞ TARİHİ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6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1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NAKDİ GERÇEKLEŞME %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1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433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FİZİKİ GERÇEKLEŞME %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80"/>
              <w:ind w:left="69"/>
              <w:rPr>
                <w:rFonts w:ascii="Carlito"/>
              </w:rPr>
            </w:pPr>
          </w:p>
        </w:tc>
      </w:tr>
      <w:tr w:rsidR="006F1B99" w:rsidTr="00D41A40">
        <w:trPr>
          <w:trHeight w:val="553"/>
        </w:trPr>
        <w:tc>
          <w:tcPr>
            <w:tcW w:w="2979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40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  <w:color w:val="FFFFFF"/>
              </w:rPr>
              <w:t>PROJENİN BUGÜNKÜ DURUMU</w:t>
            </w:r>
          </w:p>
        </w:tc>
        <w:tc>
          <w:tcPr>
            <w:tcW w:w="6536" w:type="dxa"/>
            <w:shd w:val="clear" w:color="auto" w:fill="528DD4"/>
          </w:tcPr>
          <w:p w:rsidR="006F1B99" w:rsidRDefault="006F1B99" w:rsidP="00D41A40">
            <w:pPr>
              <w:pStyle w:val="TableParagraph"/>
              <w:spacing w:before="140"/>
              <w:ind w:left="69"/>
              <w:rPr>
                <w:rFonts w:ascii="Carlito"/>
              </w:rPr>
            </w:pPr>
          </w:p>
        </w:tc>
      </w:tr>
    </w:tbl>
    <w:p w:rsidR="006F1B99" w:rsidRDefault="003C60F5" w:rsidP="006F1B99">
      <w:pPr>
        <w:pStyle w:val="GvdeMetni"/>
        <w:rPr>
          <w:sz w:val="20"/>
        </w:rPr>
      </w:pPr>
      <w:r w:rsidRPr="003C60F5">
        <w:pict>
          <v:shape id="_x0000_s1026" style="position:absolute;margin-left:24pt;margin-top:24pt;width:547.45pt;height:794.05pt;z-index:-2516587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F1B99" w:rsidRDefault="006F1B99" w:rsidP="006F1B99">
      <w:pPr>
        <w:pStyle w:val="GvdeMetni"/>
        <w:rPr>
          <w:sz w:val="20"/>
        </w:rPr>
      </w:pPr>
    </w:p>
    <w:p w:rsidR="006F1B99" w:rsidRDefault="006F1B99" w:rsidP="006F1B99">
      <w:pPr>
        <w:pStyle w:val="GvdeMetni"/>
        <w:spacing w:before="5"/>
        <w:rPr>
          <w:noProof/>
          <w:lang w:eastAsia="tr-TR"/>
        </w:rPr>
      </w:pPr>
    </w:p>
    <w:p w:rsidR="00625A59" w:rsidRDefault="00625A59" w:rsidP="006F1B99">
      <w:pPr>
        <w:pStyle w:val="GvdeMetni"/>
        <w:spacing w:before="5"/>
        <w:rPr>
          <w:noProof/>
          <w:lang w:eastAsia="tr-TR"/>
        </w:rPr>
      </w:pPr>
    </w:p>
    <w:p w:rsidR="00625A59" w:rsidRDefault="00625A59" w:rsidP="006F1B99">
      <w:pPr>
        <w:pStyle w:val="GvdeMetni"/>
        <w:spacing w:before="5"/>
        <w:rPr>
          <w:noProof/>
          <w:lang w:eastAsia="tr-TR"/>
        </w:rPr>
      </w:pPr>
    </w:p>
    <w:p w:rsidR="00625A59" w:rsidRDefault="00625A59" w:rsidP="006F1B99">
      <w:pPr>
        <w:pStyle w:val="GvdeMetni"/>
        <w:spacing w:before="5"/>
        <w:rPr>
          <w:sz w:val="17"/>
        </w:rPr>
      </w:pPr>
      <w:r>
        <w:rPr>
          <w:noProof/>
          <w:lang w:eastAsia="tr-TR"/>
        </w:rPr>
        <w:t>RESİM EKLENECEK YAPILAN İŞE AİT</w:t>
      </w:r>
    </w:p>
    <w:sectPr w:rsidR="00625A59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F1B99"/>
    <w:rsid w:val="003C60F5"/>
    <w:rsid w:val="00510857"/>
    <w:rsid w:val="005D14D6"/>
    <w:rsid w:val="00625A59"/>
    <w:rsid w:val="006F1B99"/>
    <w:rsid w:val="00C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1B9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1B9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6F1B99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Merih</cp:lastModifiedBy>
  <cp:revision>3</cp:revision>
  <dcterms:created xsi:type="dcterms:W3CDTF">2021-01-01T11:28:00Z</dcterms:created>
  <dcterms:modified xsi:type="dcterms:W3CDTF">2021-01-23T17:51:00Z</dcterms:modified>
</cp:coreProperties>
</file>